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A1F7F" w14:textId="77777777" w:rsidR="00405FA0" w:rsidRPr="00405FA0" w:rsidRDefault="00405FA0" w:rsidP="00405FA0">
      <w:pPr>
        <w:spacing w:after="0" w:line="480" w:lineRule="auto"/>
        <w:jc w:val="center"/>
        <w:rPr>
          <w:rFonts w:ascii="Times New Roman" w:hAnsi="Times New Roman" w:cs="Times New Roman"/>
          <w:sz w:val="24"/>
          <w:szCs w:val="24"/>
        </w:rPr>
      </w:pPr>
    </w:p>
    <w:p w14:paraId="6616F612" w14:textId="77777777" w:rsidR="00405FA0" w:rsidRPr="00405FA0" w:rsidRDefault="00405FA0" w:rsidP="00405FA0">
      <w:pPr>
        <w:spacing w:after="0" w:line="480" w:lineRule="auto"/>
        <w:jc w:val="center"/>
        <w:rPr>
          <w:rFonts w:ascii="Times New Roman" w:hAnsi="Times New Roman" w:cs="Times New Roman"/>
          <w:sz w:val="24"/>
          <w:szCs w:val="24"/>
        </w:rPr>
      </w:pPr>
    </w:p>
    <w:p w14:paraId="19EAED74" w14:textId="77777777" w:rsidR="00405FA0" w:rsidRPr="00405FA0" w:rsidRDefault="00405FA0" w:rsidP="00405FA0">
      <w:pPr>
        <w:spacing w:after="0" w:line="480" w:lineRule="auto"/>
        <w:jc w:val="center"/>
        <w:rPr>
          <w:rFonts w:ascii="Times New Roman" w:hAnsi="Times New Roman" w:cs="Times New Roman"/>
          <w:sz w:val="24"/>
          <w:szCs w:val="24"/>
        </w:rPr>
      </w:pPr>
    </w:p>
    <w:p w14:paraId="64A4379B" w14:textId="77777777" w:rsidR="00405FA0" w:rsidRPr="00405FA0" w:rsidRDefault="00405FA0" w:rsidP="00405FA0">
      <w:pPr>
        <w:spacing w:after="0" w:line="480" w:lineRule="auto"/>
        <w:jc w:val="center"/>
        <w:rPr>
          <w:rFonts w:ascii="Times New Roman" w:hAnsi="Times New Roman" w:cs="Times New Roman"/>
          <w:sz w:val="24"/>
          <w:szCs w:val="24"/>
        </w:rPr>
      </w:pPr>
    </w:p>
    <w:p w14:paraId="0AF6258E" w14:textId="77777777" w:rsidR="00405FA0" w:rsidRPr="00405FA0" w:rsidRDefault="00405FA0" w:rsidP="00405FA0">
      <w:pPr>
        <w:spacing w:after="0" w:line="480" w:lineRule="auto"/>
        <w:jc w:val="center"/>
        <w:rPr>
          <w:rFonts w:ascii="Times New Roman" w:hAnsi="Times New Roman" w:cs="Times New Roman"/>
          <w:sz w:val="24"/>
          <w:szCs w:val="24"/>
        </w:rPr>
      </w:pPr>
    </w:p>
    <w:p w14:paraId="71CD2D04" w14:textId="77777777" w:rsidR="00405FA0" w:rsidRPr="00405FA0" w:rsidRDefault="00405FA0" w:rsidP="00405FA0">
      <w:pPr>
        <w:spacing w:after="0" w:line="480" w:lineRule="auto"/>
        <w:jc w:val="center"/>
        <w:rPr>
          <w:rFonts w:ascii="Times New Roman" w:hAnsi="Times New Roman" w:cs="Times New Roman"/>
          <w:sz w:val="24"/>
          <w:szCs w:val="24"/>
        </w:rPr>
      </w:pPr>
      <w:bookmarkStart w:id="0" w:name="_GoBack"/>
      <w:bookmarkEnd w:id="0"/>
    </w:p>
    <w:p w14:paraId="6744E3F8" w14:textId="77777777" w:rsidR="00405FA0" w:rsidRPr="00405FA0" w:rsidRDefault="00405FA0" w:rsidP="00405FA0">
      <w:pPr>
        <w:spacing w:after="0" w:line="480" w:lineRule="auto"/>
        <w:jc w:val="center"/>
        <w:rPr>
          <w:rFonts w:ascii="Times New Roman" w:hAnsi="Times New Roman" w:cs="Times New Roman"/>
          <w:sz w:val="24"/>
          <w:szCs w:val="24"/>
        </w:rPr>
      </w:pPr>
    </w:p>
    <w:p w14:paraId="58EA8220" w14:textId="77777777" w:rsidR="00486323" w:rsidRPr="00405FA0" w:rsidRDefault="005A0AA7" w:rsidP="00405FA0">
      <w:pPr>
        <w:spacing w:after="0" w:line="480" w:lineRule="auto"/>
        <w:jc w:val="center"/>
        <w:rPr>
          <w:rFonts w:ascii="Times New Roman" w:hAnsi="Times New Roman" w:cs="Times New Roman"/>
          <w:sz w:val="24"/>
          <w:szCs w:val="24"/>
        </w:rPr>
      </w:pPr>
      <w:r w:rsidRPr="00405FA0">
        <w:rPr>
          <w:rFonts w:ascii="Times New Roman" w:hAnsi="Times New Roman" w:cs="Times New Roman"/>
          <w:sz w:val="24"/>
          <w:szCs w:val="24"/>
        </w:rPr>
        <w:t>Global Warming</w:t>
      </w:r>
    </w:p>
    <w:p w14:paraId="378EE815" w14:textId="44086E82" w:rsidR="00405FA0" w:rsidRPr="00405FA0" w:rsidRDefault="005A0AA7" w:rsidP="00405F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05FA0">
        <w:rPr>
          <w:rFonts w:ascii="Times New Roman" w:hAnsi="Times New Roman" w:cs="Times New Roman"/>
          <w:sz w:val="24"/>
          <w:szCs w:val="24"/>
        </w:rPr>
        <w:t>Name</w:t>
      </w:r>
    </w:p>
    <w:p w14:paraId="7889D1A8" w14:textId="3EAAD308" w:rsidR="00BA7E68" w:rsidRPr="00405FA0" w:rsidRDefault="005A0AA7" w:rsidP="00D1073A">
      <w:pPr>
        <w:spacing w:after="0" w:line="480" w:lineRule="auto"/>
        <w:jc w:val="center"/>
        <w:rPr>
          <w:rFonts w:ascii="Times New Roman" w:hAnsi="Times New Roman" w:cs="Times New Roman"/>
          <w:sz w:val="24"/>
          <w:szCs w:val="24"/>
        </w:rPr>
      </w:pPr>
      <w:r w:rsidRPr="00405FA0">
        <w:rPr>
          <w:rFonts w:ascii="Times New Roman" w:hAnsi="Times New Roman" w:cs="Times New Roman"/>
          <w:sz w:val="24"/>
          <w:szCs w:val="24"/>
        </w:rPr>
        <w:t>Institutional Affiliation</w:t>
      </w:r>
      <w:r w:rsidR="00D1073A">
        <w:rPr>
          <w:rFonts w:ascii="Times New Roman" w:hAnsi="Times New Roman" w:cs="Times New Roman"/>
          <w:sz w:val="24"/>
          <w:szCs w:val="24"/>
        </w:rPr>
        <w:t>s</w:t>
      </w:r>
    </w:p>
    <w:p w14:paraId="16F30DF6" w14:textId="77777777" w:rsidR="00D1073A" w:rsidRDefault="005A0AA7" w:rsidP="00405F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A3D0DB8" w14:textId="42998794" w:rsidR="00405FA0" w:rsidRPr="00405FA0" w:rsidRDefault="005A0AA7" w:rsidP="00405FA0">
      <w:pPr>
        <w:spacing w:after="0" w:line="480" w:lineRule="auto"/>
        <w:jc w:val="center"/>
        <w:rPr>
          <w:rFonts w:ascii="Times New Roman" w:hAnsi="Times New Roman" w:cs="Times New Roman"/>
          <w:sz w:val="24"/>
          <w:szCs w:val="24"/>
        </w:rPr>
      </w:pPr>
      <w:r w:rsidRPr="00405FA0">
        <w:rPr>
          <w:rFonts w:ascii="Times New Roman" w:hAnsi="Times New Roman" w:cs="Times New Roman"/>
          <w:sz w:val="24"/>
          <w:szCs w:val="24"/>
        </w:rPr>
        <w:lastRenderedPageBreak/>
        <w:t>Global Warming</w:t>
      </w:r>
    </w:p>
    <w:p w14:paraId="73443710" w14:textId="14840CA8" w:rsidR="00CE0907" w:rsidRPr="00405FA0" w:rsidRDefault="005A0AA7" w:rsidP="00405FA0">
      <w:pPr>
        <w:spacing w:after="0" w:line="480" w:lineRule="auto"/>
        <w:ind w:firstLine="720"/>
        <w:rPr>
          <w:rFonts w:ascii="Times New Roman" w:hAnsi="Times New Roman" w:cs="Times New Roman"/>
          <w:sz w:val="24"/>
          <w:szCs w:val="24"/>
        </w:rPr>
      </w:pPr>
      <w:r w:rsidRPr="00405FA0">
        <w:rPr>
          <w:rFonts w:ascii="Times New Roman" w:hAnsi="Times New Roman" w:cs="Times New Roman"/>
          <w:sz w:val="24"/>
          <w:szCs w:val="24"/>
        </w:rPr>
        <w:t>Global warming is a known condition that takes place when air pollutants such as carbon dioxide and methane gather in the atmosphere as well as absorb sunlight and solar radiation that has bounced off the surface of the earth. In simple terms, global warmi</w:t>
      </w:r>
      <w:r w:rsidRPr="00405FA0">
        <w:rPr>
          <w:rFonts w:ascii="Times New Roman" w:hAnsi="Times New Roman" w:cs="Times New Roman"/>
          <w:sz w:val="24"/>
          <w:szCs w:val="24"/>
        </w:rPr>
        <w:t xml:space="preserve">ng is the heating of the earth where oceans and land become warmer and temperatures tick up. With that said, global warming has diverse effects on human beings. To begin with, global warming </w:t>
      </w:r>
      <w:r w:rsidR="00EE3FDD" w:rsidRPr="00405FA0">
        <w:rPr>
          <w:rFonts w:ascii="Times New Roman" w:hAnsi="Times New Roman" w:cs="Times New Roman"/>
          <w:sz w:val="24"/>
          <w:szCs w:val="24"/>
        </w:rPr>
        <w:t>contributes</w:t>
      </w:r>
      <w:r w:rsidRPr="00405FA0">
        <w:rPr>
          <w:rFonts w:ascii="Times New Roman" w:hAnsi="Times New Roman" w:cs="Times New Roman"/>
          <w:sz w:val="24"/>
          <w:szCs w:val="24"/>
        </w:rPr>
        <w:t xml:space="preserve"> to higher temperatures, which in turn lead to vari</w:t>
      </w:r>
      <w:r w:rsidRPr="00405FA0">
        <w:rPr>
          <w:rFonts w:ascii="Times New Roman" w:hAnsi="Times New Roman" w:cs="Times New Roman"/>
          <w:sz w:val="24"/>
          <w:szCs w:val="24"/>
        </w:rPr>
        <w:t>ous kinds of disasters, such as droughts, floods, storms, and heat waves, to mention a few. Precisely, global warming contributes to severe weather conditions that affect human health. For instance, considerable drought conditions contribute to flash flood</w:t>
      </w:r>
      <w:r w:rsidRPr="00405FA0">
        <w:rPr>
          <w:rFonts w:ascii="Times New Roman" w:hAnsi="Times New Roman" w:cs="Times New Roman"/>
          <w:sz w:val="24"/>
          <w:szCs w:val="24"/>
        </w:rPr>
        <w:t xml:space="preserve">ing, jeopardize access to clean drinking water, as well as extreme heat events that are dangerous to people’s health. </w:t>
      </w:r>
      <w:r w:rsidR="00DE3DE5" w:rsidRPr="00405FA0">
        <w:rPr>
          <w:rFonts w:ascii="Times New Roman" w:hAnsi="Times New Roman" w:cs="Times New Roman"/>
          <w:sz w:val="24"/>
          <w:szCs w:val="24"/>
        </w:rPr>
        <w:t>What is more, global warming has led to higher death rates</w:t>
      </w:r>
      <w:r w:rsidR="00E62D8E" w:rsidRPr="00405FA0">
        <w:rPr>
          <w:rFonts w:ascii="Times New Roman" w:hAnsi="Times New Roman" w:cs="Times New Roman"/>
          <w:sz w:val="24"/>
          <w:szCs w:val="24"/>
        </w:rPr>
        <w:t xml:space="preserve"> (</w:t>
      </w:r>
      <w:r w:rsidR="00E62D8E" w:rsidRPr="00405FA0">
        <w:rPr>
          <w:rFonts w:ascii="Times New Roman" w:hAnsi="Times New Roman" w:cs="Times New Roman"/>
          <w:sz w:val="24"/>
          <w:szCs w:val="24"/>
          <w:shd w:val="clear" w:color="auto" w:fill="FFFFFF"/>
        </w:rPr>
        <w:t>Leiserowitz, 2007</w:t>
      </w:r>
      <w:r w:rsidR="00E62D8E" w:rsidRPr="00405FA0">
        <w:rPr>
          <w:rFonts w:ascii="Times New Roman" w:hAnsi="Times New Roman" w:cs="Times New Roman"/>
          <w:sz w:val="24"/>
          <w:szCs w:val="24"/>
        </w:rPr>
        <w:t>)</w:t>
      </w:r>
      <w:r w:rsidR="00DE3DE5" w:rsidRPr="00405FA0">
        <w:rPr>
          <w:rFonts w:ascii="Times New Roman" w:hAnsi="Times New Roman" w:cs="Times New Roman"/>
          <w:sz w:val="24"/>
          <w:szCs w:val="24"/>
        </w:rPr>
        <w:t xml:space="preserve">. Specifically, this is a threat that affects human beings, especially children, minority groups, the </w:t>
      </w:r>
      <w:r w:rsidR="00997BEA" w:rsidRPr="00405FA0">
        <w:rPr>
          <w:rFonts w:ascii="Times New Roman" w:hAnsi="Times New Roman" w:cs="Times New Roman"/>
          <w:sz w:val="24"/>
          <w:szCs w:val="24"/>
        </w:rPr>
        <w:t>low-income</w:t>
      </w:r>
      <w:r w:rsidR="00DE3DE5" w:rsidRPr="00405FA0">
        <w:rPr>
          <w:rFonts w:ascii="Times New Roman" w:hAnsi="Times New Roman" w:cs="Times New Roman"/>
          <w:sz w:val="24"/>
          <w:szCs w:val="24"/>
        </w:rPr>
        <w:t xml:space="preserve"> communities, as well as the elderly. </w:t>
      </w:r>
      <w:r w:rsidR="00997BEA" w:rsidRPr="00405FA0">
        <w:rPr>
          <w:rFonts w:ascii="Times New Roman" w:hAnsi="Times New Roman" w:cs="Times New Roman"/>
          <w:sz w:val="24"/>
          <w:szCs w:val="24"/>
        </w:rPr>
        <w:t xml:space="preserve"> </w:t>
      </w:r>
    </w:p>
    <w:p w14:paraId="1B015E3F" w14:textId="77777777" w:rsidR="00FD7D8E" w:rsidRPr="00405FA0" w:rsidRDefault="005A0AA7" w:rsidP="00405FA0">
      <w:pPr>
        <w:spacing w:after="0" w:line="480" w:lineRule="auto"/>
        <w:ind w:firstLine="720"/>
        <w:rPr>
          <w:rFonts w:ascii="Times New Roman" w:hAnsi="Times New Roman" w:cs="Times New Roman"/>
          <w:sz w:val="24"/>
          <w:szCs w:val="24"/>
        </w:rPr>
      </w:pPr>
      <w:r w:rsidRPr="00405FA0">
        <w:rPr>
          <w:rFonts w:ascii="Times New Roman" w:hAnsi="Times New Roman" w:cs="Times New Roman"/>
          <w:sz w:val="24"/>
          <w:szCs w:val="24"/>
        </w:rPr>
        <w:t xml:space="preserve">Additionally, global warming plays an integral role in affecting the prerequisites of population health, such as natural problems on infectious disease agents, clean air and water, as well as insufficient food. In particular, global warming contributes to </w:t>
      </w:r>
      <w:r w:rsidRPr="00405FA0">
        <w:rPr>
          <w:rFonts w:ascii="Times New Roman" w:hAnsi="Times New Roman" w:cs="Times New Roman"/>
          <w:sz w:val="24"/>
          <w:szCs w:val="24"/>
        </w:rPr>
        <w:t xml:space="preserve">considerable degrees of a number of air pollutants. The </w:t>
      </w:r>
      <w:r w:rsidR="009A34B3" w:rsidRPr="00405FA0">
        <w:rPr>
          <w:rFonts w:ascii="Times New Roman" w:hAnsi="Times New Roman" w:cs="Times New Roman"/>
          <w:sz w:val="24"/>
          <w:szCs w:val="24"/>
        </w:rPr>
        <w:t>pollutants play</w:t>
      </w:r>
      <w:r w:rsidRPr="00405FA0">
        <w:rPr>
          <w:rFonts w:ascii="Times New Roman" w:hAnsi="Times New Roman" w:cs="Times New Roman"/>
          <w:sz w:val="24"/>
          <w:szCs w:val="24"/>
        </w:rPr>
        <w:t xml:space="preserve"> a vital role in heightening both ranges as well as rates of in</w:t>
      </w:r>
      <w:r w:rsidR="009A34B3" w:rsidRPr="00405FA0">
        <w:rPr>
          <w:rFonts w:ascii="Times New Roman" w:hAnsi="Times New Roman" w:cs="Times New Roman"/>
          <w:sz w:val="24"/>
          <w:szCs w:val="24"/>
        </w:rPr>
        <w:t xml:space="preserve">fectious diseases transmission via contaminated food and unclean water. What is more, it is evident that most infectious diseases are accompanied by extreme weather events including drought, earthquakes, as well as floods. In simple terms, it is noteworthy that global warming affects human beings as far as their health is concerned. </w:t>
      </w:r>
    </w:p>
    <w:p w14:paraId="1E894D10" w14:textId="77777777" w:rsidR="00997BEA" w:rsidRPr="00405FA0" w:rsidRDefault="005A0AA7" w:rsidP="00405FA0">
      <w:pPr>
        <w:spacing w:after="0" w:line="480" w:lineRule="auto"/>
        <w:ind w:firstLine="720"/>
        <w:rPr>
          <w:rFonts w:ascii="Times New Roman" w:hAnsi="Times New Roman" w:cs="Times New Roman"/>
          <w:sz w:val="24"/>
          <w:szCs w:val="24"/>
        </w:rPr>
      </w:pPr>
      <w:r w:rsidRPr="00405FA0">
        <w:rPr>
          <w:rFonts w:ascii="Times New Roman" w:hAnsi="Times New Roman" w:cs="Times New Roman"/>
          <w:sz w:val="24"/>
          <w:szCs w:val="24"/>
        </w:rPr>
        <w:t>It is important to note that global war</w:t>
      </w:r>
      <w:r w:rsidRPr="00405FA0">
        <w:rPr>
          <w:rFonts w:ascii="Times New Roman" w:hAnsi="Times New Roman" w:cs="Times New Roman"/>
          <w:sz w:val="24"/>
          <w:szCs w:val="24"/>
        </w:rPr>
        <w:t xml:space="preserve">ming has considerable effects on different biological systems. For instance, survival, as well as reproduction, rely on how well-adapted people are at </w:t>
      </w:r>
      <w:r w:rsidRPr="00405FA0">
        <w:rPr>
          <w:rFonts w:ascii="Times New Roman" w:hAnsi="Times New Roman" w:cs="Times New Roman"/>
          <w:sz w:val="24"/>
          <w:szCs w:val="24"/>
        </w:rPr>
        <w:lastRenderedPageBreak/>
        <w:t xml:space="preserve">climate patterns. In fact, global warming contributes to climate change, which in turn disrupts </w:t>
      </w:r>
      <w:r w:rsidRPr="00405FA0">
        <w:rPr>
          <w:rFonts w:ascii="Times New Roman" w:hAnsi="Times New Roman" w:cs="Times New Roman"/>
          <w:sz w:val="24"/>
          <w:szCs w:val="24"/>
        </w:rPr>
        <w:t xml:space="preserve">the match between various organisms as well as their local environment. Specifically, this reduces both reproduction and survival; thus, contributing to subsequent effects on populations’ distributions across a particular geographic area. </w:t>
      </w:r>
      <w:r w:rsidR="00F07176" w:rsidRPr="00405FA0">
        <w:rPr>
          <w:rFonts w:ascii="Times New Roman" w:hAnsi="Times New Roman" w:cs="Times New Roman"/>
          <w:sz w:val="24"/>
          <w:szCs w:val="24"/>
        </w:rPr>
        <w:t>It is prudent to note that climate changes might benefit a number of species as well as cause extinction for others</w:t>
      </w:r>
      <w:r w:rsidR="009632BB" w:rsidRPr="00405FA0">
        <w:rPr>
          <w:rFonts w:ascii="Times New Roman" w:hAnsi="Times New Roman" w:cs="Times New Roman"/>
          <w:sz w:val="24"/>
          <w:szCs w:val="24"/>
        </w:rPr>
        <w:t xml:space="preserve"> (</w:t>
      </w:r>
      <w:r w:rsidR="009632BB" w:rsidRPr="00405FA0">
        <w:rPr>
          <w:rFonts w:ascii="Times New Roman" w:hAnsi="Times New Roman" w:cs="Times New Roman"/>
          <w:sz w:val="24"/>
          <w:szCs w:val="24"/>
          <w:shd w:val="clear" w:color="auto" w:fill="FFFFFF"/>
        </w:rPr>
        <w:t>Grimm et al., 2013</w:t>
      </w:r>
      <w:r w:rsidR="009632BB" w:rsidRPr="00405FA0">
        <w:rPr>
          <w:rFonts w:ascii="Times New Roman" w:hAnsi="Times New Roman" w:cs="Times New Roman"/>
          <w:sz w:val="24"/>
          <w:szCs w:val="24"/>
        </w:rPr>
        <w:t>)</w:t>
      </w:r>
      <w:r w:rsidR="00F07176" w:rsidRPr="00405FA0">
        <w:rPr>
          <w:rFonts w:ascii="Times New Roman" w:hAnsi="Times New Roman" w:cs="Times New Roman"/>
          <w:sz w:val="24"/>
          <w:szCs w:val="24"/>
        </w:rPr>
        <w:t xml:space="preserve">. </w:t>
      </w:r>
      <w:r w:rsidR="007533D2" w:rsidRPr="00405FA0">
        <w:rPr>
          <w:rFonts w:ascii="Times New Roman" w:hAnsi="Times New Roman" w:cs="Times New Roman"/>
          <w:sz w:val="24"/>
          <w:szCs w:val="24"/>
        </w:rPr>
        <w:t xml:space="preserve">Notably, global warming plays an integral part in altering biological communities as well as the operation of ecosystems. Similarly, ecosystem function changes heighten or decline the level of human-driven climate transformations. In the modern days, the earth experiences considerable global warming that affects biological systems. For example, documented transformations in both animals and plant populations are connected to contemporary climate changes. </w:t>
      </w:r>
      <w:r w:rsidR="009A34B3" w:rsidRPr="00405FA0">
        <w:rPr>
          <w:rFonts w:ascii="Times New Roman" w:hAnsi="Times New Roman" w:cs="Times New Roman"/>
          <w:sz w:val="24"/>
          <w:szCs w:val="24"/>
        </w:rPr>
        <w:t xml:space="preserve"> </w:t>
      </w:r>
    </w:p>
    <w:p w14:paraId="145E1ECE" w14:textId="77777777" w:rsidR="007533D2" w:rsidRPr="00405FA0" w:rsidRDefault="005A0AA7" w:rsidP="00405FA0">
      <w:pPr>
        <w:spacing w:after="0" w:line="480" w:lineRule="auto"/>
        <w:ind w:firstLine="720"/>
        <w:rPr>
          <w:rFonts w:ascii="Times New Roman" w:hAnsi="Times New Roman" w:cs="Times New Roman"/>
          <w:sz w:val="24"/>
          <w:szCs w:val="24"/>
        </w:rPr>
      </w:pPr>
      <w:r w:rsidRPr="00405FA0">
        <w:rPr>
          <w:rFonts w:ascii="Times New Roman" w:hAnsi="Times New Roman" w:cs="Times New Roman"/>
          <w:sz w:val="24"/>
          <w:szCs w:val="24"/>
        </w:rPr>
        <w:t xml:space="preserve">It is noteworthy that climate is a vital environmental influence on ecological systems. Therefore, global warming contributes to climate changes, which in turn affects ecological </w:t>
      </w:r>
      <w:r w:rsidRPr="00405FA0">
        <w:rPr>
          <w:rFonts w:ascii="Times New Roman" w:hAnsi="Times New Roman" w:cs="Times New Roman"/>
          <w:sz w:val="24"/>
          <w:szCs w:val="24"/>
        </w:rPr>
        <w:t>systems in different ways. For example, significant warming of the earth plays a crucial role in forcing species to migrate to higher elevations or even latitudes where temperatures are favorable. Notably, global warming has a substantial effect on aquatic</w:t>
      </w:r>
      <w:r w:rsidRPr="00405FA0">
        <w:rPr>
          <w:rFonts w:ascii="Times New Roman" w:hAnsi="Times New Roman" w:cs="Times New Roman"/>
          <w:sz w:val="24"/>
          <w:szCs w:val="24"/>
        </w:rPr>
        <w:t xml:space="preserve"> species such as fish. In the case of global warming, some water bodies become warmer for the aquatic organisms</w:t>
      </w:r>
      <w:r w:rsidR="003C0D26" w:rsidRPr="00405FA0">
        <w:rPr>
          <w:rFonts w:ascii="Times New Roman" w:hAnsi="Times New Roman" w:cs="Times New Roman"/>
          <w:sz w:val="24"/>
          <w:szCs w:val="24"/>
        </w:rPr>
        <w:t xml:space="preserve"> (</w:t>
      </w:r>
      <w:r w:rsidR="003C0D26" w:rsidRPr="00405FA0">
        <w:rPr>
          <w:rFonts w:ascii="Times New Roman" w:hAnsi="Times New Roman" w:cs="Times New Roman"/>
          <w:sz w:val="24"/>
          <w:szCs w:val="24"/>
          <w:shd w:val="clear" w:color="auto" w:fill="FFFFFF"/>
        </w:rPr>
        <w:t>Schmitz et al., 2003</w:t>
      </w:r>
      <w:r w:rsidR="003C0D26" w:rsidRPr="00405FA0">
        <w:rPr>
          <w:rFonts w:ascii="Times New Roman" w:hAnsi="Times New Roman" w:cs="Times New Roman"/>
          <w:sz w:val="24"/>
          <w:szCs w:val="24"/>
        </w:rPr>
        <w:t>)</w:t>
      </w:r>
      <w:r w:rsidRPr="00405FA0">
        <w:rPr>
          <w:rFonts w:ascii="Times New Roman" w:hAnsi="Times New Roman" w:cs="Times New Roman"/>
          <w:sz w:val="24"/>
          <w:szCs w:val="24"/>
        </w:rPr>
        <w:t xml:space="preserve">. Simply put, it is clear that climate plays a significant part in controlling ecosystem processes like energy flow via organisms as well as the physical environment. </w:t>
      </w:r>
      <w:r w:rsidR="005A4242" w:rsidRPr="00405FA0">
        <w:rPr>
          <w:rFonts w:ascii="Times New Roman" w:hAnsi="Times New Roman" w:cs="Times New Roman"/>
          <w:sz w:val="24"/>
          <w:szCs w:val="24"/>
        </w:rPr>
        <w:t xml:space="preserve">Ecological processes take part in the flux as well as storage of greenhouse gases such as CO2, and this affects future climate. Therefore, comprehending the aforementioned dynamics as well as feedback is vital to predict and interpret available ecological responses to global warming. </w:t>
      </w:r>
    </w:p>
    <w:p w14:paraId="54669A0F" w14:textId="03D8E801" w:rsidR="00756BCB" w:rsidRPr="00405FA0" w:rsidRDefault="005A0AA7" w:rsidP="00D1073A">
      <w:pPr>
        <w:spacing w:after="0" w:line="480" w:lineRule="auto"/>
        <w:ind w:firstLine="720"/>
        <w:rPr>
          <w:rFonts w:ascii="Times New Roman" w:hAnsi="Times New Roman" w:cs="Times New Roman"/>
          <w:sz w:val="24"/>
          <w:szCs w:val="24"/>
        </w:rPr>
      </w:pPr>
      <w:r w:rsidRPr="00405FA0">
        <w:rPr>
          <w:rFonts w:ascii="Times New Roman" w:hAnsi="Times New Roman" w:cs="Times New Roman"/>
          <w:sz w:val="24"/>
          <w:szCs w:val="24"/>
        </w:rPr>
        <w:t>Some of the sustainable practices to medi</w:t>
      </w:r>
      <w:r w:rsidRPr="00405FA0">
        <w:rPr>
          <w:rFonts w:ascii="Times New Roman" w:hAnsi="Times New Roman" w:cs="Times New Roman"/>
          <w:sz w:val="24"/>
          <w:szCs w:val="24"/>
        </w:rPr>
        <w:t xml:space="preserve">ate global warming include GHG emission reduction, save energy usage, as well as 3 R’s of sustainability into practice. </w:t>
      </w:r>
      <w:r w:rsidR="009A5A95" w:rsidRPr="00405FA0">
        <w:rPr>
          <w:rFonts w:ascii="Times New Roman" w:hAnsi="Times New Roman" w:cs="Times New Roman"/>
          <w:sz w:val="24"/>
          <w:szCs w:val="24"/>
        </w:rPr>
        <w:t xml:space="preserve">To begin with, </w:t>
      </w:r>
      <w:r w:rsidR="009A5A95" w:rsidRPr="00405FA0">
        <w:rPr>
          <w:rFonts w:ascii="Times New Roman" w:hAnsi="Times New Roman" w:cs="Times New Roman"/>
          <w:sz w:val="24"/>
          <w:szCs w:val="24"/>
        </w:rPr>
        <w:lastRenderedPageBreak/>
        <w:t>individuals should use their cars less to ensure that GHG emission is reduced significantly</w:t>
      </w:r>
      <w:r w:rsidR="00BC26BF" w:rsidRPr="00405FA0">
        <w:rPr>
          <w:rFonts w:ascii="Times New Roman" w:hAnsi="Times New Roman" w:cs="Times New Roman"/>
          <w:sz w:val="24"/>
          <w:szCs w:val="24"/>
        </w:rPr>
        <w:t xml:space="preserve"> (</w:t>
      </w:r>
      <w:r w:rsidR="00BC26BF" w:rsidRPr="00405FA0">
        <w:rPr>
          <w:rFonts w:ascii="Times New Roman" w:hAnsi="Times New Roman" w:cs="Times New Roman"/>
          <w:sz w:val="24"/>
          <w:szCs w:val="24"/>
          <w:shd w:val="clear" w:color="auto" w:fill="FFFFFF"/>
        </w:rPr>
        <w:t>Richins &amp; Scarinci, 2009</w:t>
      </w:r>
      <w:r w:rsidR="00BC26BF" w:rsidRPr="00405FA0">
        <w:rPr>
          <w:rFonts w:ascii="Times New Roman" w:hAnsi="Times New Roman" w:cs="Times New Roman"/>
          <w:sz w:val="24"/>
          <w:szCs w:val="24"/>
        </w:rPr>
        <w:t>)</w:t>
      </w:r>
      <w:r w:rsidR="009A5A95" w:rsidRPr="00405FA0">
        <w:rPr>
          <w:rFonts w:ascii="Times New Roman" w:hAnsi="Times New Roman" w:cs="Times New Roman"/>
          <w:sz w:val="24"/>
          <w:szCs w:val="24"/>
        </w:rPr>
        <w:t>. In this case, electric trains and hybrid cars are recommended. On the same note, individuals should save energy by ensuring that their appliances are off whenever they are not in use. Lastly, reduce, reuse and recycle strategy is important to ensure a sustainable environmental condition.</w:t>
      </w:r>
    </w:p>
    <w:p w14:paraId="340AEC4F" w14:textId="77777777" w:rsidR="00D1073A" w:rsidRDefault="005A0AA7" w:rsidP="00405F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3124D6" w14:textId="175F09E2" w:rsidR="00F54306" w:rsidRPr="00405FA0" w:rsidRDefault="005A0AA7" w:rsidP="00405FA0">
      <w:pPr>
        <w:spacing w:after="0" w:line="480" w:lineRule="auto"/>
        <w:jc w:val="center"/>
        <w:rPr>
          <w:rFonts w:ascii="Times New Roman" w:hAnsi="Times New Roman" w:cs="Times New Roman"/>
          <w:sz w:val="24"/>
          <w:szCs w:val="24"/>
        </w:rPr>
      </w:pPr>
      <w:r w:rsidRPr="00405FA0">
        <w:rPr>
          <w:rFonts w:ascii="Times New Roman" w:hAnsi="Times New Roman" w:cs="Times New Roman"/>
          <w:sz w:val="24"/>
          <w:szCs w:val="24"/>
        </w:rPr>
        <w:lastRenderedPageBreak/>
        <w:t>References</w:t>
      </w:r>
    </w:p>
    <w:p w14:paraId="1B5F1B75" w14:textId="77777777" w:rsidR="00F54306" w:rsidRPr="00405FA0" w:rsidRDefault="005A0AA7" w:rsidP="00405FA0">
      <w:pPr>
        <w:spacing w:after="0" w:line="480" w:lineRule="auto"/>
        <w:ind w:left="720" w:hanging="720"/>
        <w:rPr>
          <w:rFonts w:ascii="Times New Roman" w:hAnsi="Times New Roman" w:cs="Times New Roman"/>
          <w:sz w:val="24"/>
          <w:szCs w:val="24"/>
        </w:rPr>
      </w:pPr>
      <w:r w:rsidRPr="00405FA0">
        <w:rPr>
          <w:rFonts w:ascii="Times New Roman" w:hAnsi="Times New Roman" w:cs="Times New Roman"/>
          <w:sz w:val="24"/>
          <w:szCs w:val="24"/>
          <w:shd w:val="clear" w:color="auto" w:fill="FFFFFF"/>
        </w:rPr>
        <w:t>Grimm, N. B., Staudinger, M. D., Staudt, A., Carter, S. L., Chapin, F. S., Kareiva, P., ... &amp; Stein, B. A. (2013). Climate</w:t>
      </w:r>
      <w:r w:rsidRPr="00405FA0">
        <w:rPr>
          <w:rFonts w:ascii="Cambria Math" w:hAnsi="Cambria Math" w:cs="Cambria Math"/>
          <w:sz w:val="24"/>
          <w:szCs w:val="24"/>
          <w:shd w:val="clear" w:color="auto" w:fill="FFFFFF"/>
        </w:rPr>
        <w:t>‐</w:t>
      </w:r>
      <w:r w:rsidRPr="00405FA0">
        <w:rPr>
          <w:rFonts w:ascii="Times New Roman" w:hAnsi="Times New Roman" w:cs="Times New Roman"/>
          <w:sz w:val="24"/>
          <w:szCs w:val="24"/>
          <w:shd w:val="clear" w:color="auto" w:fill="FFFFFF"/>
        </w:rPr>
        <w:t>change impacts on ecological systems: introduction to a US assessment. </w:t>
      </w:r>
      <w:r w:rsidRPr="00405FA0">
        <w:rPr>
          <w:rFonts w:ascii="Times New Roman" w:hAnsi="Times New Roman" w:cs="Times New Roman"/>
          <w:i/>
          <w:iCs/>
          <w:sz w:val="24"/>
          <w:szCs w:val="24"/>
          <w:shd w:val="clear" w:color="auto" w:fill="FFFFFF"/>
        </w:rPr>
        <w:t>Fron</w:t>
      </w:r>
      <w:r w:rsidRPr="00405FA0">
        <w:rPr>
          <w:rFonts w:ascii="Times New Roman" w:hAnsi="Times New Roman" w:cs="Times New Roman"/>
          <w:i/>
          <w:iCs/>
          <w:sz w:val="24"/>
          <w:szCs w:val="24"/>
          <w:shd w:val="clear" w:color="auto" w:fill="FFFFFF"/>
        </w:rPr>
        <w:t>tiers in Ecology and the Environment</w:t>
      </w:r>
      <w:r w:rsidRPr="00405FA0">
        <w:rPr>
          <w:rFonts w:ascii="Times New Roman" w:hAnsi="Times New Roman" w:cs="Times New Roman"/>
          <w:sz w:val="24"/>
          <w:szCs w:val="24"/>
          <w:shd w:val="clear" w:color="auto" w:fill="FFFFFF"/>
        </w:rPr>
        <w:t>, </w:t>
      </w:r>
      <w:r w:rsidRPr="00405FA0">
        <w:rPr>
          <w:rFonts w:ascii="Times New Roman" w:hAnsi="Times New Roman" w:cs="Times New Roman"/>
          <w:i/>
          <w:iCs/>
          <w:sz w:val="24"/>
          <w:szCs w:val="24"/>
          <w:shd w:val="clear" w:color="auto" w:fill="FFFFFF"/>
        </w:rPr>
        <w:t>11</w:t>
      </w:r>
      <w:r w:rsidRPr="00405FA0">
        <w:rPr>
          <w:rFonts w:ascii="Times New Roman" w:hAnsi="Times New Roman" w:cs="Times New Roman"/>
          <w:sz w:val="24"/>
          <w:szCs w:val="24"/>
          <w:shd w:val="clear" w:color="auto" w:fill="FFFFFF"/>
        </w:rPr>
        <w:t>(9), 456-464.</w:t>
      </w:r>
    </w:p>
    <w:p w14:paraId="2AAD18C5" w14:textId="77777777" w:rsidR="009632BB" w:rsidRPr="00405FA0" w:rsidRDefault="005A0AA7" w:rsidP="00405FA0">
      <w:pPr>
        <w:spacing w:after="0" w:line="480" w:lineRule="auto"/>
        <w:ind w:left="720" w:hanging="720"/>
        <w:rPr>
          <w:rFonts w:ascii="Times New Roman" w:hAnsi="Times New Roman" w:cs="Times New Roman"/>
          <w:sz w:val="24"/>
          <w:szCs w:val="24"/>
          <w:shd w:val="clear" w:color="auto" w:fill="FFFFFF"/>
        </w:rPr>
      </w:pPr>
      <w:r w:rsidRPr="00405FA0">
        <w:rPr>
          <w:rFonts w:ascii="Times New Roman" w:hAnsi="Times New Roman" w:cs="Times New Roman"/>
          <w:sz w:val="24"/>
          <w:szCs w:val="24"/>
          <w:shd w:val="clear" w:color="auto" w:fill="FFFFFF"/>
        </w:rPr>
        <w:t>Leiserowitz, A. (2007). Communicating the risks of global warming: American risk perceptions, affective images, and interpretive communities. </w:t>
      </w:r>
      <w:r w:rsidRPr="00405FA0">
        <w:rPr>
          <w:rFonts w:ascii="Times New Roman" w:hAnsi="Times New Roman" w:cs="Times New Roman"/>
          <w:i/>
          <w:iCs/>
          <w:sz w:val="24"/>
          <w:szCs w:val="24"/>
          <w:shd w:val="clear" w:color="auto" w:fill="FFFFFF"/>
        </w:rPr>
        <w:t xml:space="preserve">Creating a climate for change: Communicating climate change </w:t>
      </w:r>
      <w:r w:rsidRPr="00405FA0">
        <w:rPr>
          <w:rFonts w:ascii="Times New Roman" w:hAnsi="Times New Roman" w:cs="Times New Roman"/>
          <w:i/>
          <w:iCs/>
          <w:sz w:val="24"/>
          <w:szCs w:val="24"/>
          <w:shd w:val="clear" w:color="auto" w:fill="FFFFFF"/>
        </w:rPr>
        <w:t>and facilitating social change</w:t>
      </w:r>
      <w:r w:rsidRPr="00405FA0">
        <w:rPr>
          <w:rFonts w:ascii="Times New Roman" w:hAnsi="Times New Roman" w:cs="Times New Roman"/>
          <w:sz w:val="24"/>
          <w:szCs w:val="24"/>
          <w:shd w:val="clear" w:color="auto" w:fill="FFFFFF"/>
        </w:rPr>
        <w:t>, 44-63.</w:t>
      </w:r>
    </w:p>
    <w:p w14:paraId="4D9BF90F" w14:textId="77777777" w:rsidR="00F54306" w:rsidRPr="00405FA0" w:rsidRDefault="005A0AA7" w:rsidP="00405FA0">
      <w:pPr>
        <w:spacing w:after="0" w:line="480" w:lineRule="auto"/>
        <w:ind w:left="720" w:hanging="720"/>
        <w:rPr>
          <w:rFonts w:ascii="Times New Roman" w:hAnsi="Times New Roman" w:cs="Times New Roman"/>
          <w:sz w:val="24"/>
          <w:szCs w:val="24"/>
          <w:shd w:val="clear" w:color="auto" w:fill="FFFFFF"/>
        </w:rPr>
      </w:pPr>
      <w:r w:rsidRPr="00405FA0">
        <w:rPr>
          <w:rFonts w:ascii="Times New Roman" w:hAnsi="Times New Roman" w:cs="Times New Roman"/>
          <w:sz w:val="24"/>
          <w:szCs w:val="24"/>
          <w:shd w:val="clear" w:color="auto" w:fill="FFFFFF"/>
        </w:rPr>
        <w:t xml:space="preserve">Richins, H., &amp; Scarinci, J. (2009). Climate change and sustainable practices: A case study of the resort industry in Florida. </w:t>
      </w:r>
    </w:p>
    <w:p w14:paraId="73AE96D4" w14:textId="77777777" w:rsidR="00F54306" w:rsidRPr="00405FA0" w:rsidRDefault="005A0AA7" w:rsidP="00405FA0">
      <w:pPr>
        <w:spacing w:after="0" w:line="480" w:lineRule="auto"/>
        <w:ind w:left="720" w:hanging="720"/>
        <w:rPr>
          <w:rFonts w:ascii="Times New Roman" w:hAnsi="Times New Roman" w:cs="Times New Roman"/>
          <w:sz w:val="24"/>
          <w:szCs w:val="24"/>
        </w:rPr>
      </w:pPr>
      <w:r w:rsidRPr="00405FA0">
        <w:rPr>
          <w:rFonts w:ascii="Times New Roman" w:hAnsi="Times New Roman" w:cs="Times New Roman"/>
          <w:sz w:val="24"/>
          <w:szCs w:val="24"/>
          <w:shd w:val="clear" w:color="auto" w:fill="FFFFFF"/>
        </w:rPr>
        <w:t>Schmitz, O. J., Post, E., Burns, C. E., &amp; Johnston, K. M. (2003). Ecosystem responses to g</w:t>
      </w:r>
      <w:r w:rsidRPr="00405FA0">
        <w:rPr>
          <w:rFonts w:ascii="Times New Roman" w:hAnsi="Times New Roman" w:cs="Times New Roman"/>
          <w:sz w:val="24"/>
          <w:szCs w:val="24"/>
          <w:shd w:val="clear" w:color="auto" w:fill="FFFFFF"/>
        </w:rPr>
        <w:t>lobal climate change: moving beyond color mapping. </w:t>
      </w:r>
      <w:r w:rsidRPr="00405FA0">
        <w:rPr>
          <w:rFonts w:ascii="Times New Roman" w:hAnsi="Times New Roman" w:cs="Times New Roman"/>
          <w:i/>
          <w:iCs/>
          <w:sz w:val="24"/>
          <w:szCs w:val="24"/>
          <w:shd w:val="clear" w:color="auto" w:fill="FFFFFF"/>
        </w:rPr>
        <w:t>AIBS Bulletin</w:t>
      </w:r>
      <w:r w:rsidRPr="00405FA0">
        <w:rPr>
          <w:rFonts w:ascii="Times New Roman" w:hAnsi="Times New Roman" w:cs="Times New Roman"/>
          <w:sz w:val="24"/>
          <w:szCs w:val="24"/>
          <w:shd w:val="clear" w:color="auto" w:fill="FFFFFF"/>
        </w:rPr>
        <w:t>, </w:t>
      </w:r>
      <w:r w:rsidRPr="00405FA0">
        <w:rPr>
          <w:rFonts w:ascii="Times New Roman" w:hAnsi="Times New Roman" w:cs="Times New Roman"/>
          <w:i/>
          <w:iCs/>
          <w:sz w:val="24"/>
          <w:szCs w:val="24"/>
          <w:shd w:val="clear" w:color="auto" w:fill="FFFFFF"/>
        </w:rPr>
        <w:t>53</w:t>
      </w:r>
      <w:r w:rsidRPr="00405FA0">
        <w:rPr>
          <w:rFonts w:ascii="Times New Roman" w:hAnsi="Times New Roman" w:cs="Times New Roman"/>
          <w:sz w:val="24"/>
          <w:szCs w:val="24"/>
          <w:shd w:val="clear" w:color="auto" w:fill="FFFFFF"/>
        </w:rPr>
        <w:t>(12), 1199-1205.</w:t>
      </w:r>
    </w:p>
    <w:sectPr w:rsidR="00F54306" w:rsidRPr="00405FA0" w:rsidSect="00405F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6F681" w14:textId="77777777" w:rsidR="005A0AA7" w:rsidRDefault="005A0AA7">
      <w:pPr>
        <w:spacing w:after="0" w:line="240" w:lineRule="auto"/>
      </w:pPr>
      <w:r>
        <w:separator/>
      </w:r>
    </w:p>
  </w:endnote>
  <w:endnote w:type="continuationSeparator" w:id="0">
    <w:p w14:paraId="56FC7000" w14:textId="77777777" w:rsidR="005A0AA7" w:rsidRDefault="005A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457D4" w14:textId="77777777" w:rsidR="005A0AA7" w:rsidRDefault="005A0AA7">
      <w:pPr>
        <w:spacing w:after="0" w:line="240" w:lineRule="auto"/>
      </w:pPr>
      <w:r>
        <w:separator/>
      </w:r>
    </w:p>
  </w:footnote>
  <w:footnote w:type="continuationSeparator" w:id="0">
    <w:p w14:paraId="5E115732" w14:textId="77777777" w:rsidR="005A0AA7" w:rsidRDefault="005A0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A8CC0" w14:textId="77777777" w:rsidR="00405FA0" w:rsidRPr="00405FA0" w:rsidRDefault="005A0AA7" w:rsidP="00405FA0">
    <w:pPr>
      <w:pStyle w:val="Header"/>
      <w:rPr>
        <w:rFonts w:ascii="Times New Roman" w:hAnsi="Times New Roman" w:cs="Times New Roman"/>
        <w:sz w:val="24"/>
        <w:szCs w:val="24"/>
      </w:rPr>
    </w:pPr>
    <w:r w:rsidRPr="00405FA0">
      <w:rPr>
        <w:rFonts w:ascii="Times New Roman" w:hAnsi="Times New Roman" w:cs="Times New Roman"/>
        <w:sz w:val="24"/>
        <w:szCs w:val="24"/>
      </w:rPr>
      <w:t xml:space="preserve">GLOBAL WARMING </w:t>
    </w:r>
    <w:sdt>
      <w:sdtPr>
        <w:rPr>
          <w:rFonts w:ascii="Times New Roman" w:hAnsi="Times New Roman" w:cs="Times New Roman"/>
          <w:sz w:val="24"/>
          <w:szCs w:val="24"/>
        </w:rPr>
        <w:id w:val="11473179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05FA0">
          <w:rPr>
            <w:rFonts w:ascii="Times New Roman" w:hAnsi="Times New Roman" w:cs="Times New Roman"/>
            <w:sz w:val="24"/>
            <w:szCs w:val="24"/>
          </w:rPr>
          <w:fldChar w:fldCharType="begin"/>
        </w:r>
        <w:r w:rsidRPr="00405FA0">
          <w:rPr>
            <w:rFonts w:ascii="Times New Roman" w:hAnsi="Times New Roman" w:cs="Times New Roman"/>
            <w:sz w:val="24"/>
            <w:szCs w:val="24"/>
          </w:rPr>
          <w:instrText xml:space="preserve"> PAGE   \* MERGEFORMAT </w:instrText>
        </w:r>
        <w:r w:rsidRPr="00405FA0">
          <w:rPr>
            <w:rFonts w:ascii="Times New Roman" w:hAnsi="Times New Roman" w:cs="Times New Roman"/>
            <w:sz w:val="24"/>
            <w:szCs w:val="24"/>
          </w:rPr>
          <w:fldChar w:fldCharType="separate"/>
        </w:r>
        <w:r w:rsidR="00756BCB">
          <w:rPr>
            <w:rFonts w:ascii="Times New Roman" w:hAnsi="Times New Roman" w:cs="Times New Roman"/>
            <w:noProof/>
            <w:sz w:val="24"/>
            <w:szCs w:val="24"/>
          </w:rPr>
          <w:t>5</w:t>
        </w:r>
        <w:r w:rsidRPr="00405FA0">
          <w:rPr>
            <w:rFonts w:ascii="Times New Roman" w:hAnsi="Times New Roman" w:cs="Times New Roman"/>
            <w:noProof/>
            <w:sz w:val="24"/>
            <w:szCs w:val="24"/>
          </w:rPr>
          <w:fldChar w:fldCharType="end"/>
        </w:r>
      </w:sdtContent>
    </w:sdt>
  </w:p>
  <w:p w14:paraId="33A65BAC" w14:textId="77777777" w:rsidR="00405FA0" w:rsidRDefault="00405F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6DC02" w14:textId="77777777" w:rsidR="00405FA0" w:rsidRPr="00405FA0" w:rsidRDefault="005A0AA7" w:rsidP="00405FA0">
    <w:pPr>
      <w:pStyle w:val="Header"/>
      <w:rPr>
        <w:rFonts w:ascii="Times New Roman" w:hAnsi="Times New Roman" w:cs="Times New Roman"/>
        <w:sz w:val="24"/>
        <w:szCs w:val="24"/>
      </w:rPr>
    </w:pPr>
    <w:r w:rsidRPr="00405FA0">
      <w:rPr>
        <w:rFonts w:ascii="Times New Roman" w:hAnsi="Times New Roman" w:cs="Times New Roman"/>
        <w:sz w:val="24"/>
        <w:szCs w:val="24"/>
      </w:rPr>
      <w:t xml:space="preserve">Running head: GLOBAL WARMING </w:t>
    </w:r>
    <w:sdt>
      <w:sdtPr>
        <w:rPr>
          <w:rFonts w:ascii="Times New Roman" w:hAnsi="Times New Roman" w:cs="Times New Roman"/>
          <w:sz w:val="24"/>
          <w:szCs w:val="24"/>
        </w:rPr>
        <w:id w:val="18241561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05FA0">
          <w:rPr>
            <w:rFonts w:ascii="Times New Roman" w:hAnsi="Times New Roman" w:cs="Times New Roman"/>
            <w:sz w:val="24"/>
            <w:szCs w:val="24"/>
          </w:rPr>
          <w:fldChar w:fldCharType="begin"/>
        </w:r>
        <w:r w:rsidRPr="00405FA0">
          <w:rPr>
            <w:rFonts w:ascii="Times New Roman" w:hAnsi="Times New Roman" w:cs="Times New Roman"/>
            <w:sz w:val="24"/>
            <w:szCs w:val="24"/>
          </w:rPr>
          <w:instrText xml:space="preserve"> PAGE   \* MERGEFORMAT </w:instrText>
        </w:r>
        <w:r w:rsidRPr="00405FA0">
          <w:rPr>
            <w:rFonts w:ascii="Times New Roman" w:hAnsi="Times New Roman" w:cs="Times New Roman"/>
            <w:sz w:val="24"/>
            <w:szCs w:val="24"/>
          </w:rPr>
          <w:fldChar w:fldCharType="separate"/>
        </w:r>
        <w:r w:rsidR="00756BCB">
          <w:rPr>
            <w:rFonts w:ascii="Times New Roman" w:hAnsi="Times New Roman" w:cs="Times New Roman"/>
            <w:noProof/>
            <w:sz w:val="24"/>
            <w:szCs w:val="24"/>
          </w:rPr>
          <w:t>1</w:t>
        </w:r>
        <w:r w:rsidRPr="00405FA0">
          <w:rPr>
            <w:rFonts w:ascii="Times New Roman" w:hAnsi="Times New Roman" w:cs="Times New Roman"/>
            <w:noProof/>
            <w:sz w:val="24"/>
            <w:szCs w:val="24"/>
          </w:rPr>
          <w:fldChar w:fldCharType="end"/>
        </w:r>
      </w:sdtContent>
    </w:sdt>
  </w:p>
  <w:p w14:paraId="5D73272B" w14:textId="77777777" w:rsidR="00405FA0" w:rsidRDefault="00405F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915"/>
    <w:rsid w:val="000279B1"/>
    <w:rsid w:val="003C0D26"/>
    <w:rsid w:val="00405FA0"/>
    <w:rsid w:val="00486323"/>
    <w:rsid w:val="005A0AA7"/>
    <w:rsid w:val="005A4242"/>
    <w:rsid w:val="00613288"/>
    <w:rsid w:val="00657915"/>
    <w:rsid w:val="0071753F"/>
    <w:rsid w:val="007533D2"/>
    <w:rsid w:val="00756BCB"/>
    <w:rsid w:val="009632BB"/>
    <w:rsid w:val="00997BEA"/>
    <w:rsid w:val="009A34B3"/>
    <w:rsid w:val="009A5A95"/>
    <w:rsid w:val="00A73AC3"/>
    <w:rsid w:val="00BA7E68"/>
    <w:rsid w:val="00BC26BF"/>
    <w:rsid w:val="00CE0907"/>
    <w:rsid w:val="00D1073A"/>
    <w:rsid w:val="00D23391"/>
    <w:rsid w:val="00D62AA5"/>
    <w:rsid w:val="00D66AE8"/>
    <w:rsid w:val="00DE3DE5"/>
    <w:rsid w:val="00E62D8E"/>
    <w:rsid w:val="00EE3FDD"/>
    <w:rsid w:val="00F07176"/>
    <w:rsid w:val="00F31FC7"/>
    <w:rsid w:val="00F54306"/>
    <w:rsid w:val="00FD7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E2384C-E73E-4998-A50F-65AFC38B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FA0"/>
  </w:style>
  <w:style w:type="paragraph" w:styleId="Footer">
    <w:name w:val="footer"/>
    <w:basedOn w:val="Normal"/>
    <w:link w:val="FooterChar"/>
    <w:uiPriority w:val="99"/>
    <w:unhideWhenUsed/>
    <w:rsid w:val="00405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FA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31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1F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814</Words>
  <Characters>4645</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41</cp:revision>
  <dcterms:created xsi:type="dcterms:W3CDTF">2018-10-02T06:40:00Z</dcterms:created>
  <dcterms:modified xsi:type="dcterms:W3CDTF">2018-10-02T16:48:00Z</dcterms:modified>
</cp:coreProperties>
</file>